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6F" w:rsidRDefault="00336471" w:rsidP="002477B9">
      <w:pPr>
        <w:autoSpaceDE w:val="0"/>
        <w:autoSpaceDN w:val="0"/>
        <w:adjustRightInd w:val="0"/>
        <w:spacing w:line="240" w:lineRule="exact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E176F" w:rsidRDefault="00336471" w:rsidP="002477B9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BE176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E176F" w:rsidRDefault="00BE176F" w:rsidP="002477B9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E176F" w:rsidRDefault="00BE176F" w:rsidP="002477B9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E176F" w:rsidRDefault="000D5774" w:rsidP="002477B9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90764">
        <w:rPr>
          <w:rFonts w:ascii="Times New Roman" w:hAnsi="Times New Roman" w:cs="Times New Roman"/>
          <w:sz w:val="28"/>
          <w:szCs w:val="28"/>
        </w:rPr>
        <w:t>01 марта 2021 г. № 212</w:t>
      </w:r>
    </w:p>
    <w:p w:rsidR="00BE176F" w:rsidRDefault="00BE176F" w:rsidP="00BE17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637AB" w:rsidRDefault="00BE176F" w:rsidP="008637A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0D5774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подготовке </w:t>
      </w:r>
      <w:r w:rsidR="00336471">
        <w:rPr>
          <w:rFonts w:ascii="Times New Roman" w:hAnsi="Times New Roman" w:cs="Times New Roman"/>
          <w:sz w:val="28"/>
          <w:szCs w:val="28"/>
        </w:rPr>
        <w:t>проекта о внесении изменений в г</w:t>
      </w:r>
      <w:r>
        <w:rPr>
          <w:rFonts w:ascii="Times New Roman" w:hAnsi="Times New Roman" w:cs="Times New Roman"/>
          <w:sz w:val="28"/>
          <w:szCs w:val="28"/>
        </w:rPr>
        <w:t>енеральный план  Ипатовского городского округа Ставропольского края</w:t>
      </w:r>
      <w:r w:rsidR="000D57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Par43"/>
      <w:bookmarkStart w:id="1" w:name="Par268"/>
      <w:bookmarkEnd w:id="0"/>
      <w:bookmarkEnd w:id="1"/>
      <w:r w:rsidR="000D5774">
        <w:rPr>
          <w:rFonts w:ascii="Times New Roman" w:hAnsi="Times New Roman" w:cs="Times New Roman"/>
          <w:sz w:val="28"/>
          <w:szCs w:val="28"/>
        </w:rPr>
        <w:t xml:space="preserve">утвержденный решением Думы Ипатовского городского округа Ставропольского края от 20 августа  2019 г.  №75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BE176F" w:rsidTr="00576F0A">
        <w:tc>
          <w:tcPr>
            <w:tcW w:w="3402" w:type="dxa"/>
          </w:tcPr>
          <w:p w:rsidR="00BE176F" w:rsidRDefault="00BE176F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СУШКО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Ипатовского городского округа Ставропольского края, председатель комиссии</w:t>
            </w:r>
          </w:p>
        </w:tc>
      </w:tr>
      <w:tr w:rsidR="00BE176F" w:rsidTr="00576F0A">
        <w:tc>
          <w:tcPr>
            <w:tcW w:w="3402" w:type="dxa"/>
          </w:tcPr>
          <w:p w:rsidR="00BE176F" w:rsidRDefault="00BE176F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НЕДЕЛЬКО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Николаевич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капитального строительства, архитектуры и градостроительства - главный архитектор администрации Ипатовского городского округа Ставропольского края, заместитель председателя комиссии</w:t>
            </w:r>
          </w:p>
        </w:tc>
      </w:tr>
      <w:tr w:rsidR="00BE176F" w:rsidTr="00576F0A">
        <w:tc>
          <w:tcPr>
            <w:tcW w:w="3402" w:type="dxa"/>
          </w:tcPr>
          <w:p w:rsidR="00BE176F" w:rsidRDefault="000D5774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БОСЫХ</w:t>
            </w:r>
          </w:p>
          <w:p w:rsidR="00BE176F" w:rsidRDefault="008637AB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69" w:type="dxa"/>
          </w:tcPr>
          <w:p w:rsidR="00BE176F" w:rsidRDefault="008637AB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="00BE176F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капитального строительства, архитектуры и градостроительства администрации Ипатовского городского округа Ставропольского края, секретарь комиссии</w:t>
            </w:r>
          </w:p>
        </w:tc>
      </w:tr>
      <w:tr w:rsidR="00BE176F" w:rsidTr="00576F0A">
        <w:tc>
          <w:tcPr>
            <w:tcW w:w="9071" w:type="dxa"/>
            <w:gridSpan w:val="2"/>
          </w:tcPr>
          <w:p w:rsidR="00BE176F" w:rsidRDefault="00BE176F" w:rsidP="00576F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BE176F" w:rsidTr="00576F0A">
        <w:tc>
          <w:tcPr>
            <w:tcW w:w="3402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76F" w:rsidTr="00576F0A">
        <w:tc>
          <w:tcPr>
            <w:tcW w:w="3402" w:type="dxa"/>
          </w:tcPr>
          <w:p w:rsidR="00BE176F" w:rsidRDefault="00BE176F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БРАЖКО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Петрович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</w:t>
            </w:r>
          </w:p>
        </w:tc>
      </w:tr>
      <w:tr w:rsidR="00BE176F" w:rsidTr="00576F0A">
        <w:tc>
          <w:tcPr>
            <w:tcW w:w="3402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76F" w:rsidTr="00576F0A">
        <w:tc>
          <w:tcPr>
            <w:tcW w:w="3402" w:type="dxa"/>
          </w:tcPr>
          <w:p w:rsidR="00BE176F" w:rsidRDefault="00BE176F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Сергеевич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-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</w:t>
            </w:r>
          </w:p>
        </w:tc>
      </w:tr>
      <w:tr w:rsidR="00BE176F" w:rsidTr="00576F0A">
        <w:tc>
          <w:tcPr>
            <w:tcW w:w="3402" w:type="dxa"/>
          </w:tcPr>
          <w:p w:rsidR="00BE176F" w:rsidRDefault="00BE176F" w:rsidP="000D5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ГРИНЕВА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Ипатовского городского округа Ставропольского края</w:t>
            </w:r>
          </w:p>
        </w:tc>
      </w:tr>
      <w:tr w:rsidR="00BE176F" w:rsidTr="00576F0A">
        <w:tc>
          <w:tcPr>
            <w:tcW w:w="3402" w:type="dxa"/>
          </w:tcPr>
          <w:p w:rsidR="00BE176F" w:rsidRDefault="00BE176F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ЗВАДА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Иванович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 Ставропольского края, член комитета по вопросам архитектуры, строительства, промышленности, энергетики, жилищно-коммунальному хозяйству, транспорту, связи и торговли (по согласованию)</w:t>
            </w:r>
          </w:p>
        </w:tc>
      </w:tr>
      <w:tr w:rsidR="00BE176F" w:rsidTr="00576F0A">
        <w:tc>
          <w:tcPr>
            <w:tcW w:w="3402" w:type="dxa"/>
          </w:tcPr>
          <w:p w:rsidR="00BE176F" w:rsidRDefault="00BE176F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КУДЛАЙ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Жанна Николаевна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экономического развития администрации Ипатовского городского округа Ставропольского края</w:t>
            </w:r>
          </w:p>
        </w:tc>
      </w:tr>
      <w:tr w:rsidR="00BE176F" w:rsidTr="00576F0A">
        <w:tc>
          <w:tcPr>
            <w:tcW w:w="3402" w:type="dxa"/>
          </w:tcPr>
          <w:p w:rsidR="00BE176F" w:rsidRDefault="00BE176F" w:rsidP="0033647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5669" w:type="dxa"/>
          </w:tcPr>
          <w:p w:rsidR="00BE176F" w:rsidRDefault="00BE176F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и кадрового обеспечения администрации Ипатовского городского округа Ставропольского края</w:t>
            </w:r>
          </w:p>
        </w:tc>
      </w:tr>
      <w:tr w:rsidR="00336471" w:rsidTr="00576F0A">
        <w:tc>
          <w:tcPr>
            <w:tcW w:w="3402" w:type="dxa"/>
          </w:tcPr>
          <w:p w:rsidR="00336471" w:rsidRDefault="00336471" w:rsidP="00417F83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КОЗЛЕНКО</w:t>
            </w:r>
          </w:p>
          <w:p w:rsidR="00336471" w:rsidRDefault="00336471" w:rsidP="00417F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Григорьевна</w:t>
            </w:r>
          </w:p>
        </w:tc>
        <w:tc>
          <w:tcPr>
            <w:tcW w:w="5669" w:type="dxa"/>
          </w:tcPr>
          <w:p w:rsidR="00336471" w:rsidRDefault="00336471" w:rsidP="00417F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капитального строительства, архитектуры и градостроительства администрации Ипатовского городского округа Ставропольского края</w:t>
            </w:r>
          </w:p>
        </w:tc>
      </w:tr>
      <w:tr w:rsidR="00336471" w:rsidTr="00576F0A">
        <w:tc>
          <w:tcPr>
            <w:tcW w:w="3402" w:type="dxa"/>
          </w:tcPr>
          <w:p w:rsidR="00336471" w:rsidRDefault="00336471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НЕСНОВ</w:t>
            </w: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Дмитриевич</w:t>
            </w:r>
          </w:p>
        </w:tc>
        <w:tc>
          <w:tcPr>
            <w:tcW w:w="5669" w:type="dxa"/>
          </w:tcPr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 Ставропольского края, заместитель председателя комитета по вопросам   архитектуры, строительства, промышленности, энергетики, жилищно-коммунальному хозяйству, транспорту, связи и торговли (по согласованию)</w:t>
            </w:r>
          </w:p>
        </w:tc>
      </w:tr>
      <w:tr w:rsidR="00336471" w:rsidTr="00576F0A">
        <w:tc>
          <w:tcPr>
            <w:tcW w:w="3402" w:type="dxa"/>
          </w:tcPr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471" w:rsidTr="00576F0A">
        <w:tc>
          <w:tcPr>
            <w:tcW w:w="3402" w:type="dxa"/>
          </w:tcPr>
          <w:p w:rsidR="00336471" w:rsidRDefault="00336471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ТИТСКИЙ</w:t>
            </w: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Иванович</w:t>
            </w:r>
          </w:p>
        </w:tc>
        <w:tc>
          <w:tcPr>
            <w:tcW w:w="5669" w:type="dxa"/>
          </w:tcPr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округа Ставропольского края, член комитета по вопросам архитектуры, строительства, промышленности, энергетики, жилищно-коммунальному хозяйству, транспорту, связи и торговли (по согласованию)</w:t>
            </w:r>
          </w:p>
        </w:tc>
      </w:tr>
      <w:tr w:rsidR="00336471" w:rsidTr="00576F0A">
        <w:tc>
          <w:tcPr>
            <w:tcW w:w="3402" w:type="dxa"/>
          </w:tcPr>
          <w:p w:rsidR="00336471" w:rsidRDefault="00336471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</w:t>
            </w: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Александрович</w:t>
            </w:r>
          </w:p>
        </w:tc>
        <w:tc>
          <w:tcPr>
            <w:tcW w:w="5669" w:type="dxa"/>
          </w:tcPr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336471" w:rsidTr="00576F0A">
        <w:tc>
          <w:tcPr>
            <w:tcW w:w="3402" w:type="dxa"/>
          </w:tcPr>
          <w:p w:rsidR="00336471" w:rsidRDefault="00336471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ФОМЕНКО</w:t>
            </w: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471" w:rsidRDefault="00336471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ШРАМКО</w:t>
            </w:r>
          </w:p>
          <w:p w:rsidR="00336471" w:rsidRDefault="00336471" w:rsidP="000D577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Георгиевна</w:t>
            </w:r>
          </w:p>
        </w:tc>
        <w:tc>
          <w:tcPr>
            <w:tcW w:w="5669" w:type="dxa"/>
          </w:tcPr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главы администрации Ипатовского городского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</w:t>
            </w: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471" w:rsidRDefault="00336471" w:rsidP="00576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капитального строительства, архитектуры и градостроительства администрации Ипатовского городского округа Ставропольского края</w:t>
            </w:r>
          </w:p>
        </w:tc>
      </w:tr>
    </w:tbl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502533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5.45pt;margin-top:14.25pt;width:229.5pt;height:0;z-index:251660288" o:connectortype="straight"/>
        </w:pict>
      </w: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85D36" w:rsidRDefault="00585D36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637AB" w:rsidRDefault="008637AB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60AA3" w:rsidRDefault="00A60AA3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60AA3" w:rsidRDefault="00A60AA3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60AA3" w:rsidRDefault="00A60AA3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36471" w:rsidRDefault="00336471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36471" w:rsidRDefault="00336471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E176F" w:rsidRDefault="00336471" w:rsidP="00BE176F">
      <w:pPr>
        <w:autoSpaceDE w:val="0"/>
        <w:autoSpaceDN w:val="0"/>
        <w:adjustRightInd w:val="0"/>
        <w:spacing w:line="240" w:lineRule="exact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E176F" w:rsidRDefault="00336471" w:rsidP="00BE176F">
      <w:pPr>
        <w:autoSpaceDE w:val="0"/>
        <w:autoSpaceDN w:val="0"/>
        <w:adjustRightInd w:val="0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BE176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E176F" w:rsidRDefault="00BE176F" w:rsidP="00BE176F">
      <w:pPr>
        <w:autoSpaceDE w:val="0"/>
        <w:autoSpaceDN w:val="0"/>
        <w:adjustRightInd w:val="0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E176F" w:rsidRDefault="00BE176F" w:rsidP="00BE176F">
      <w:pPr>
        <w:autoSpaceDE w:val="0"/>
        <w:autoSpaceDN w:val="0"/>
        <w:adjustRightInd w:val="0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E176F" w:rsidRDefault="002477B9" w:rsidP="006A0276">
      <w:pPr>
        <w:autoSpaceDE w:val="0"/>
        <w:autoSpaceDN w:val="0"/>
        <w:adjustRightInd w:val="0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90764">
        <w:rPr>
          <w:rFonts w:ascii="Times New Roman" w:hAnsi="Times New Roman" w:cs="Times New Roman"/>
          <w:sz w:val="28"/>
          <w:szCs w:val="28"/>
        </w:rPr>
        <w:t>01 марта 2021 г. № 212</w:t>
      </w:r>
    </w:p>
    <w:p w:rsidR="002477B9" w:rsidRDefault="002477B9" w:rsidP="008637A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637AB" w:rsidRDefault="00BE176F" w:rsidP="008637A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336471" w:rsidRDefault="00BE176F" w:rsidP="0033647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деятельности  комиссии </w:t>
      </w:r>
      <w:r w:rsidR="000D5774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336471">
        <w:rPr>
          <w:rFonts w:ascii="Times New Roman" w:hAnsi="Times New Roman" w:cs="Times New Roman"/>
          <w:sz w:val="28"/>
          <w:szCs w:val="28"/>
        </w:rPr>
        <w:t>проекта о внесении изменений в г</w:t>
      </w:r>
      <w:r w:rsidR="000D5774">
        <w:rPr>
          <w:rFonts w:ascii="Times New Roman" w:hAnsi="Times New Roman" w:cs="Times New Roman"/>
          <w:sz w:val="28"/>
          <w:szCs w:val="28"/>
        </w:rPr>
        <w:t>енеральный план  Ипатовского городского округа Ставропольского края</w:t>
      </w:r>
      <w:r w:rsidR="00336471">
        <w:rPr>
          <w:rFonts w:ascii="Times New Roman" w:hAnsi="Times New Roman" w:cs="Times New Roman"/>
          <w:sz w:val="28"/>
          <w:szCs w:val="28"/>
        </w:rPr>
        <w:t>,</w:t>
      </w:r>
      <w:r w:rsidR="00336471" w:rsidRPr="00336471">
        <w:rPr>
          <w:rFonts w:ascii="Times New Roman" w:hAnsi="Times New Roman" w:cs="Times New Roman"/>
          <w:sz w:val="28"/>
          <w:szCs w:val="28"/>
        </w:rPr>
        <w:t xml:space="preserve"> </w:t>
      </w:r>
      <w:r w:rsidR="00336471">
        <w:rPr>
          <w:rFonts w:ascii="Times New Roman" w:hAnsi="Times New Roman" w:cs="Times New Roman"/>
          <w:sz w:val="28"/>
          <w:szCs w:val="28"/>
        </w:rPr>
        <w:t xml:space="preserve">утвержденный решением Думы Ипатовского городского округа Ставропольского края от 20 августа  2019 г.  №75 </w:t>
      </w:r>
    </w:p>
    <w:p w:rsidR="001E7F27" w:rsidRDefault="001E7F27" w:rsidP="000D577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5774" w:rsidRDefault="000D5774" w:rsidP="000D577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Pr="0091334B" w:rsidRDefault="00336471" w:rsidP="00336471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2" w:name="Par340"/>
      <w:bookmarkEnd w:id="2"/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BE176F" w:rsidRPr="0091334B">
        <w:rPr>
          <w:rFonts w:ascii="Times New Roman" w:hAnsi="Times New Roman" w:cs="Times New Roman"/>
          <w:bCs/>
          <w:sz w:val="28"/>
          <w:szCs w:val="28"/>
        </w:rPr>
        <w:t>.Общие положения</w:t>
      </w: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4032D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2D9">
        <w:rPr>
          <w:rFonts w:ascii="Times New Roman" w:hAnsi="Times New Roman"/>
          <w:sz w:val="28"/>
          <w:szCs w:val="28"/>
        </w:rPr>
        <w:t>1.</w:t>
      </w:r>
      <w:r w:rsidRPr="005B10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B1047">
        <w:rPr>
          <w:rFonts w:ascii="Times New Roman" w:hAnsi="Times New Roman"/>
          <w:sz w:val="28"/>
          <w:szCs w:val="28"/>
        </w:rPr>
        <w:t xml:space="preserve">Настоящий Порядок деятельности комиссии по подготовке проекта о </w:t>
      </w:r>
      <w:r w:rsidR="004032D9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4032D9" w:rsidRPr="004032D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енеральный план  Ипатовского городского округа Ставропольского края</w:t>
      </w:r>
      <w:r w:rsidR="004032D9">
        <w:rPr>
          <w:rFonts w:ascii="Times New Roman" w:hAnsi="Times New Roman"/>
          <w:sz w:val="28"/>
          <w:szCs w:val="28"/>
        </w:rPr>
        <w:t>,</w:t>
      </w:r>
      <w:r w:rsidR="004032D9" w:rsidRPr="004032D9">
        <w:rPr>
          <w:rFonts w:ascii="Times New Roman" w:hAnsi="Times New Roman" w:cs="Times New Roman"/>
          <w:sz w:val="28"/>
          <w:szCs w:val="28"/>
        </w:rPr>
        <w:t xml:space="preserve"> </w:t>
      </w:r>
      <w:r w:rsidR="004032D9">
        <w:rPr>
          <w:rFonts w:ascii="Times New Roman" w:hAnsi="Times New Roman" w:cs="Times New Roman"/>
          <w:sz w:val="28"/>
          <w:szCs w:val="28"/>
        </w:rPr>
        <w:t xml:space="preserve">утвержденный решением Думы Ипатовского городского округа Ставропольского края от 20 августа  2019 г.  №75 </w:t>
      </w:r>
      <w:r w:rsidRPr="005B1047">
        <w:rPr>
          <w:rFonts w:ascii="Times New Roman" w:hAnsi="Times New Roman"/>
          <w:sz w:val="28"/>
          <w:szCs w:val="28"/>
        </w:rPr>
        <w:t xml:space="preserve"> разработан в соответствии с Градостроительным кодексом Российской Федерации</w:t>
      </w:r>
      <w:r>
        <w:rPr>
          <w:rFonts w:ascii="Times New Roman" w:hAnsi="Times New Roman"/>
          <w:sz w:val="28"/>
          <w:szCs w:val="28"/>
        </w:rPr>
        <w:t>, Ф</w:t>
      </w:r>
      <w:r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едеральным законом от 06 октября 2003 г. № 131-ФЗ «Об общих принципах организации местного самоуправления в Российской Федерации», постановлением администрации Ипатовского</w:t>
      </w:r>
      <w:proofErr w:type="gramEnd"/>
      <w:r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городского округа Ставропольского края от 24 октября 2018 г. № 1332 «О подготовке проектов местных нормативов градостроительного проектирования Ипатовского</w:t>
      </w:r>
      <w:r w:rsidRPr="005B1047">
        <w:rPr>
          <w:rFonts w:ascii="Times New Roman" w:hAnsi="Times New Roman"/>
          <w:color w:val="000000"/>
          <w:sz w:val="28"/>
          <w:szCs w:val="28"/>
        </w:rPr>
        <w:t xml:space="preserve"> городского округа Ставропольского края, проектов  документов территориального планирования и градостроительного зонирования: проектов генерального плана и правил землепользования и застройки</w:t>
      </w:r>
      <w:r w:rsidRPr="005B10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Ипатовского</w:t>
      </w:r>
      <w:r w:rsidRPr="005B1047">
        <w:rPr>
          <w:rFonts w:ascii="Times New Roman" w:hAnsi="Times New Roman"/>
          <w:color w:val="000000"/>
          <w:sz w:val="28"/>
          <w:szCs w:val="28"/>
        </w:rPr>
        <w:t xml:space="preserve"> городского округа Ставропольского края</w:t>
      </w:r>
      <w:r w:rsidR="000D5774">
        <w:rPr>
          <w:rFonts w:ascii="Times New Roman" w:hAnsi="Times New Roman"/>
          <w:color w:val="000000"/>
          <w:sz w:val="28"/>
          <w:szCs w:val="28"/>
        </w:rPr>
        <w:t>»</w:t>
      </w:r>
      <w:r w:rsidRPr="005B10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577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и определяет</w:t>
      </w:r>
      <w:r w:rsidR="00E73503">
        <w:rPr>
          <w:rFonts w:ascii="Times New Roman" w:hAnsi="Times New Roman"/>
          <w:color w:val="000000"/>
          <w:sz w:val="28"/>
          <w:szCs w:val="28"/>
        </w:rPr>
        <w:t xml:space="preserve"> основные задачи, </w:t>
      </w:r>
      <w:r w:rsidR="004032D9">
        <w:rPr>
          <w:rFonts w:ascii="Times New Roman" w:hAnsi="Times New Roman"/>
          <w:color w:val="000000"/>
          <w:sz w:val="28"/>
          <w:szCs w:val="28"/>
        </w:rPr>
        <w:t xml:space="preserve"> функции,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32D9">
        <w:rPr>
          <w:rFonts w:ascii="Times New Roman" w:hAnsi="Times New Roman"/>
          <w:sz w:val="28"/>
          <w:szCs w:val="28"/>
        </w:rPr>
        <w:t>п</w:t>
      </w:r>
      <w:r w:rsidRPr="005B1047">
        <w:rPr>
          <w:rFonts w:ascii="Times New Roman" w:hAnsi="Times New Roman"/>
          <w:sz w:val="28"/>
          <w:szCs w:val="28"/>
        </w:rPr>
        <w:t>орядок</w:t>
      </w:r>
      <w:r w:rsidR="004032D9">
        <w:rPr>
          <w:rFonts w:ascii="Times New Roman" w:hAnsi="Times New Roman"/>
          <w:sz w:val="28"/>
          <w:szCs w:val="28"/>
        </w:rPr>
        <w:t xml:space="preserve"> формирования и </w:t>
      </w:r>
      <w:r w:rsidRPr="005B1047">
        <w:rPr>
          <w:rFonts w:ascii="Times New Roman" w:hAnsi="Times New Roman"/>
          <w:sz w:val="28"/>
          <w:szCs w:val="28"/>
        </w:rPr>
        <w:t xml:space="preserve"> деятельности комиссии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047">
        <w:rPr>
          <w:rFonts w:ascii="Times New Roman" w:hAnsi="Times New Roman"/>
          <w:sz w:val="28"/>
          <w:szCs w:val="28"/>
        </w:rPr>
        <w:t xml:space="preserve">по подготовке проекта о </w:t>
      </w:r>
      <w:r>
        <w:rPr>
          <w:rFonts w:ascii="Times New Roman" w:hAnsi="Times New Roman" w:cs="Times New Roman"/>
          <w:sz w:val="28"/>
          <w:szCs w:val="28"/>
        </w:rPr>
        <w:t>внесе</w:t>
      </w:r>
      <w:r w:rsidR="00E73503">
        <w:rPr>
          <w:rFonts w:ascii="Times New Roman" w:hAnsi="Times New Roman" w:cs="Times New Roman"/>
          <w:sz w:val="28"/>
          <w:szCs w:val="28"/>
        </w:rPr>
        <w:t>нии изменений в г</w:t>
      </w:r>
      <w:r>
        <w:rPr>
          <w:rFonts w:ascii="Times New Roman" w:hAnsi="Times New Roman" w:cs="Times New Roman"/>
          <w:sz w:val="28"/>
          <w:szCs w:val="28"/>
        </w:rPr>
        <w:t>енеральный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  Ипатовского городского округа Ставропольского края </w:t>
      </w:r>
      <w:r>
        <w:rPr>
          <w:rFonts w:ascii="Times New Roman" w:hAnsi="Times New Roman"/>
          <w:sz w:val="28"/>
          <w:szCs w:val="28"/>
        </w:rPr>
        <w:t>(далее соответственно – комиссия, проект ГП).</w:t>
      </w:r>
    </w:p>
    <w:p w:rsidR="00BE176F" w:rsidRPr="00746788" w:rsidRDefault="004032D9" w:rsidP="004032D9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E176F">
        <w:rPr>
          <w:rFonts w:ascii="Times New Roman" w:hAnsi="Times New Roman"/>
          <w:sz w:val="28"/>
          <w:szCs w:val="28"/>
        </w:rPr>
        <w:t xml:space="preserve">2. Комиссия создается в целях подготовки предложений о </w:t>
      </w:r>
      <w:r w:rsidR="00E73503">
        <w:rPr>
          <w:rFonts w:ascii="Times New Roman" w:hAnsi="Times New Roman" w:cs="Times New Roman"/>
          <w:sz w:val="28"/>
          <w:szCs w:val="28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</w:rPr>
        <w:t xml:space="preserve"> в г</w:t>
      </w:r>
      <w:r w:rsidR="00BE176F">
        <w:rPr>
          <w:rFonts w:ascii="Times New Roman" w:hAnsi="Times New Roman" w:cs="Times New Roman"/>
          <w:sz w:val="28"/>
          <w:szCs w:val="28"/>
        </w:rPr>
        <w:t>енеральный план  Ипатовского городского округа Ставропольского края</w:t>
      </w:r>
      <w:r w:rsidR="00E73503">
        <w:rPr>
          <w:rFonts w:ascii="Times New Roman" w:hAnsi="Times New Roman"/>
          <w:sz w:val="28"/>
          <w:szCs w:val="28"/>
        </w:rPr>
        <w:t xml:space="preserve"> изменений, </w:t>
      </w:r>
      <w:r w:rsidR="000D5774">
        <w:rPr>
          <w:rFonts w:ascii="Times New Roman" w:hAnsi="Times New Roman" w:cs="Times New Roman"/>
          <w:sz w:val="28"/>
          <w:szCs w:val="28"/>
        </w:rPr>
        <w:t xml:space="preserve">применительно к территории города Ипатово, </w:t>
      </w:r>
      <w:proofErr w:type="spellStart"/>
      <w:r w:rsidR="000D577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D577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0D5774">
        <w:rPr>
          <w:rFonts w:ascii="Times New Roman" w:hAnsi="Times New Roman" w:cs="Times New Roman"/>
          <w:sz w:val="28"/>
          <w:szCs w:val="28"/>
        </w:rPr>
        <w:t>овоандреевское</w:t>
      </w:r>
      <w:proofErr w:type="spellEnd"/>
      <w:r w:rsidR="000D5774">
        <w:rPr>
          <w:rFonts w:ascii="Times New Roman" w:hAnsi="Times New Roman" w:cs="Times New Roman"/>
          <w:sz w:val="28"/>
          <w:szCs w:val="28"/>
        </w:rPr>
        <w:t xml:space="preserve">, п.Большевик, с.Добровольное, </w:t>
      </w:r>
      <w:proofErr w:type="spellStart"/>
      <w:r w:rsidR="000D5774">
        <w:rPr>
          <w:rFonts w:ascii="Times New Roman" w:hAnsi="Times New Roman" w:cs="Times New Roman"/>
          <w:sz w:val="28"/>
          <w:szCs w:val="28"/>
        </w:rPr>
        <w:t>с.Золотаревка</w:t>
      </w:r>
      <w:proofErr w:type="spellEnd"/>
      <w:r w:rsidR="000D57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5774">
        <w:rPr>
          <w:rFonts w:ascii="Times New Roman" w:hAnsi="Times New Roman" w:cs="Times New Roman"/>
          <w:sz w:val="28"/>
          <w:szCs w:val="28"/>
        </w:rPr>
        <w:t>с.Кевсала</w:t>
      </w:r>
      <w:proofErr w:type="spellEnd"/>
      <w:r w:rsidR="000D5774">
        <w:rPr>
          <w:rFonts w:ascii="Times New Roman" w:hAnsi="Times New Roman" w:cs="Times New Roman"/>
          <w:sz w:val="28"/>
          <w:szCs w:val="28"/>
        </w:rPr>
        <w:t xml:space="preserve">, п.Красная Поляна,  с.Лиман, </w:t>
      </w:r>
      <w:proofErr w:type="spellStart"/>
      <w:r w:rsidR="000D5774">
        <w:rPr>
          <w:rFonts w:ascii="Times New Roman" w:hAnsi="Times New Roman" w:cs="Times New Roman"/>
          <w:sz w:val="28"/>
          <w:szCs w:val="28"/>
        </w:rPr>
        <w:t>а.Малый</w:t>
      </w:r>
      <w:proofErr w:type="spellEnd"/>
      <w:r w:rsidR="000D5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774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 w:rsidR="000D57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D5774">
        <w:rPr>
          <w:rFonts w:ascii="Times New Roman" w:hAnsi="Times New Roman" w:cs="Times New Roman"/>
          <w:sz w:val="28"/>
          <w:szCs w:val="28"/>
        </w:rPr>
        <w:t>п.Винодельненский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176F">
        <w:rPr>
          <w:rFonts w:ascii="Times New Roman" w:hAnsi="Times New Roman"/>
          <w:sz w:val="28"/>
          <w:szCs w:val="28"/>
        </w:rPr>
        <w:t xml:space="preserve"> а также рассмотрения так</w:t>
      </w:r>
      <w:r>
        <w:rPr>
          <w:rFonts w:ascii="Times New Roman" w:hAnsi="Times New Roman"/>
          <w:sz w:val="28"/>
          <w:szCs w:val="28"/>
        </w:rPr>
        <w:t>их предложений, поступающих от ф</w:t>
      </w:r>
      <w:r w:rsidR="00BE176F">
        <w:rPr>
          <w:rFonts w:ascii="Times New Roman" w:hAnsi="Times New Roman"/>
          <w:sz w:val="28"/>
          <w:szCs w:val="28"/>
        </w:rPr>
        <w:t>изических и юридических лиц.</w:t>
      </w:r>
    </w:p>
    <w:p w:rsidR="00BE176F" w:rsidRDefault="00BE176F" w:rsidP="004032D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</w:t>
      </w:r>
      <w:r w:rsidR="004032D9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</w:t>
      </w:r>
      <w:r w:rsidR="004032D9" w:rsidRPr="004032D9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Федерации, Федеральным законом от 06 октября 2003г. № 131-ФЗ «Об общих принципах организации местного самоуправления в Российской Федерации»</w:t>
      </w:r>
      <w:r w:rsidR="004032D9">
        <w:rPr>
          <w:rFonts w:ascii="Times New Roman" w:hAnsi="Times New Roman" w:cs="Times New Roman"/>
          <w:sz w:val="28"/>
          <w:szCs w:val="28"/>
        </w:rPr>
        <w:t>,  нормативными</w:t>
      </w:r>
      <w:r w:rsidR="00E73503">
        <w:rPr>
          <w:rFonts w:ascii="Times New Roman" w:hAnsi="Times New Roman" w:cs="Times New Roman"/>
          <w:sz w:val="28"/>
          <w:szCs w:val="28"/>
        </w:rPr>
        <w:t xml:space="preserve"> и</w:t>
      </w:r>
      <w:r w:rsidRPr="004032D9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4032D9">
        <w:rPr>
          <w:rFonts w:ascii="Times New Roman" w:hAnsi="Times New Roman" w:cs="Times New Roman"/>
          <w:sz w:val="28"/>
          <w:szCs w:val="28"/>
        </w:rPr>
        <w:t>ыми актами Российской Федерации и</w:t>
      </w:r>
      <w:r w:rsidRPr="004032D9">
        <w:rPr>
          <w:rFonts w:ascii="Times New Roman" w:hAnsi="Times New Roman" w:cs="Times New Roman"/>
          <w:sz w:val="28"/>
          <w:szCs w:val="28"/>
        </w:rPr>
        <w:t xml:space="preserve"> </w:t>
      </w:r>
      <w:r w:rsidRPr="004032D9">
        <w:rPr>
          <w:rFonts w:ascii="Times New Roman" w:hAnsi="Times New Roman" w:cs="Times New Roman"/>
          <w:sz w:val="28"/>
          <w:szCs w:val="28"/>
        </w:rPr>
        <w:lastRenderedPageBreak/>
        <w:t>Ставропольского</w:t>
      </w:r>
      <w:r w:rsidR="00E73503">
        <w:rPr>
          <w:rFonts w:ascii="Times New Roman" w:hAnsi="Times New Roman" w:cs="Times New Roman"/>
          <w:sz w:val="28"/>
          <w:szCs w:val="28"/>
        </w:rPr>
        <w:t xml:space="preserve"> края, нормативными и </w:t>
      </w:r>
      <w:r>
        <w:rPr>
          <w:rFonts w:ascii="Times New Roman" w:hAnsi="Times New Roman" w:cs="Times New Roman"/>
          <w:sz w:val="28"/>
          <w:szCs w:val="28"/>
        </w:rPr>
        <w:t xml:space="preserve"> правовыми актами Ипатовского городского округа Ставропольского края, а также настоящим Порядком.</w:t>
      </w:r>
      <w:proofErr w:type="gramEnd"/>
    </w:p>
    <w:p w:rsidR="00BE176F" w:rsidRDefault="00BE176F" w:rsidP="004032D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Организационное, документационное и иное обеспечение деятельности комиссии осуществляется отделом капитального строительства, архитектуры и градостроительства администрации</w:t>
      </w:r>
      <w:r w:rsidRPr="00746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края.</w:t>
      </w: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Pr="0091334B" w:rsidRDefault="004032D9" w:rsidP="00BE176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BE176F" w:rsidRPr="0091334B">
        <w:rPr>
          <w:rFonts w:ascii="Times New Roman" w:hAnsi="Times New Roman" w:cs="Times New Roman"/>
          <w:bCs/>
          <w:sz w:val="28"/>
          <w:szCs w:val="28"/>
        </w:rPr>
        <w:t>.Основные задачи и функции комиссии</w:t>
      </w: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4032D9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E176F">
        <w:rPr>
          <w:rFonts w:ascii="Times New Roman" w:hAnsi="Times New Roman" w:cs="Times New Roman"/>
          <w:sz w:val="28"/>
          <w:szCs w:val="28"/>
        </w:rPr>
        <w:t xml:space="preserve"> Основными задачами комиссии являются: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участие в подготовке проекта ГП;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подготовкой проекта ГП;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осуществление проверки проекта ГП на соответствие требованиям технических регламентов.</w:t>
      </w:r>
    </w:p>
    <w:p w:rsidR="00BE176F" w:rsidRDefault="004032D9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E176F">
        <w:rPr>
          <w:rFonts w:ascii="Times New Roman" w:hAnsi="Times New Roman" w:cs="Times New Roman"/>
          <w:sz w:val="28"/>
          <w:szCs w:val="28"/>
        </w:rPr>
        <w:t>. Комиссия осуществляет следующие функции: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организовывает и проводит в установленном порядке публичные слушания по проекту ГП;</w:t>
      </w:r>
    </w:p>
    <w:p w:rsidR="00BE176F" w:rsidRDefault="00E73503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подготавливает заключение</w:t>
      </w:r>
      <w:r w:rsidR="00BE176F">
        <w:rPr>
          <w:rFonts w:ascii="Times New Roman" w:hAnsi="Times New Roman" w:cs="Times New Roman"/>
          <w:sz w:val="28"/>
          <w:szCs w:val="28"/>
        </w:rPr>
        <w:t xml:space="preserve"> по результатам проведения публичных слушаний;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рассматривает предложения и замечания по вопросам, связанным с разработкой проекта ГП;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обеспечивает доработку проекта ГП по результатам проведенных публичных слушаний;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подготавливает предложения о внесении изменений в ГП;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обеспечивает гласность при подготовке решений по проекту ГП, опубликовывает результаты публичных слушаний;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запрашивает у государственных органов и организаций информацию, иные материалы, необходимые для осуществления деятельности комиссии.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E176F" w:rsidRDefault="004032D9" w:rsidP="00BE176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E176F">
        <w:rPr>
          <w:rFonts w:ascii="Times New Roman" w:hAnsi="Times New Roman" w:cs="Times New Roman"/>
          <w:sz w:val="28"/>
          <w:szCs w:val="28"/>
        </w:rPr>
        <w:t>. Порядок формирования и деятельности комиссии</w:t>
      </w:r>
    </w:p>
    <w:p w:rsidR="00BE176F" w:rsidRDefault="00BE176F" w:rsidP="00BE176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E176F" w:rsidRDefault="004032D9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E176F">
        <w:rPr>
          <w:rFonts w:ascii="Times New Roman" w:hAnsi="Times New Roman" w:cs="Times New Roman"/>
          <w:sz w:val="28"/>
          <w:szCs w:val="28"/>
        </w:rPr>
        <w:t>. Комиссия образуется в составе председателя комиссии, заместителя председателя комиссии, секретаря комиссии и членов комиссии.</w:t>
      </w:r>
    </w:p>
    <w:p w:rsidR="00BE176F" w:rsidRDefault="004032D9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E176F">
        <w:rPr>
          <w:rFonts w:ascii="Times New Roman" w:hAnsi="Times New Roman" w:cs="Times New Roman"/>
          <w:sz w:val="28"/>
          <w:szCs w:val="28"/>
        </w:rPr>
        <w:t>. Состав комиссии утверждается постановлением администрации Ипатовского городского округа Ставропольского края.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E176F">
        <w:rPr>
          <w:rFonts w:ascii="Times New Roman" w:hAnsi="Times New Roman" w:cs="Times New Roman"/>
          <w:sz w:val="28"/>
          <w:szCs w:val="28"/>
        </w:rPr>
        <w:t>. Председатель комиссии: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осуществляет общее руководство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распределяет обязанности между членами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определяет дату, время и место проведения заседания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открывает и ведет заседание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утверждает план мероприятий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обобщает внесенные замечания, предложения и дополнения к </w:t>
      </w:r>
      <w:r w:rsidR="00F675DF">
        <w:rPr>
          <w:rFonts w:ascii="Times New Roman" w:hAnsi="Times New Roman" w:cs="Times New Roman"/>
          <w:sz w:val="28"/>
          <w:szCs w:val="28"/>
        </w:rPr>
        <w:t>проекту ГП, ставит на голосование по выработке</w:t>
      </w:r>
      <w:r>
        <w:rPr>
          <w:rFonts w:ascii="Times New Roman" w:hAnsi="Times New Roman" w:cs="Times New Roman"/>
          <w:sz w:val="28"/>
          <w:szCs w:val="28"/>
        </w:rPr>
        <w:t xml:space="preserve"> решения для внесения в протокол;</w:t>
      </w:r>
    </w:p>
    <w:p w:rsidR="00BE176F" w:rsidRDefault="00E73503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E176F">
        <w:rPr>
          <w:rFonts w:ascii="Times New Roman" w:hAnsi="Times New Roman" w:cs="Times New Roman"/>
          <w:sz w:val="28"/>
          <w:szCs w:val="28"/>
        </w:rPr>
        <w:t>) контролирует выполнение членами комиссии решений, принятых на заседаниях комиссии;</w:t>
      </w:r>
    </w:p>
    <w:p w:rsidR="00BE176F" w:rsidRDefault="00E73503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E176F">
        <w:rPr>
          <w:rFonts w:ascii="Times New Roman" w:hAnsi="Times New Roman" w:cs="Times New Roman"/>
          <w:sz w:val="28"/>
          <w:szCs w:val="28"/>
        </w:rPr>
        <w:t>) дает поручения членам комиссии для доработки (подготовки) документов (материалов), необхо</w:t>
      </w:r>
      <w:r w:rsidR="00F675DF">
        <w:rPr>
          <w:rFonts w:ascii="Times New Roman" w:hAnsi="Times New Roman" w:cs="Times New Roman"/>
          <w:sz w:val="28"/>
          <w:szCs w:val="28"/>
        </w:rPr>
        <w:t>димых для разработки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75DF">
        <w:rPr>
          <w:rFonts w:ascii="Times New Roman" w:hAnsi="Times New Roman" w:cs="Times New Roman"/>
          <w:sz w:val="28"/>
          <w:szCs w:val="28"/>
        </w:rPr>
        <w:t>ГП</w:t>
      </w:r>
      <w:r w:rsidR="00BE176F">
        <w:rPr>
          <w:rFonts w:ascii="Times New Roman" w:hAnsi="Times New Roman" w:cs="Times New Roman"/>
          <w:sz w:val="28"/>
          <w:szCs w:val="28"/>
        </w:rPr>
        <w:t>;</w:t>
      </w:r>
    </w:p>
    <w:p w:rsidR="00BE176F" w:rsidRDefault="00E73503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E176F">
        <w:rPr>
          <w:rFonts w:ascii="Times New Roman" w:hAnsi="Times New Roman" w:cs="Times New Roman"/>
          <w:sz w:val="28"/>
          <w:szCs w:val="28"/>
        </w:rPr>
        <w:t>) созывает в случае необходимости внеочередное заседание комиссии.</w:t>
      </w:r>
    </w:p>
    <w:p w:rsidR="00BE176F" w:rsidRDefault="00E73503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E176F">
        <w:rPr>
          <w:rFonts w:ascii="Times New Roman" w:hAnsi="Times New Roman" w:cs="Times New Roman"/>
          <w:sz w:val="28"/>
          <w:szCs w:val="28"/>
        </w:rPr>
        <w:t>. Секретарь комиссии: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организует подготовку заседаний комиссии, материалов для рассмотрения и проектов ее решений с учетом предложений, поступивших от членов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три рабочих дня информирует членов комиссии о месте, дате и времени проведения, а также повестке дня очередного заседания комиссии, обеспечивает их необходимыми материалами;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оформляет протокол заседания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представляет протокол для подписания председателю комиссии и направляет всем членам комиссии для ознакомления;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осуществляет рассылку документов в соответствии с решениями комиссии;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ведет учет документации (архив) по рассматриваемому вопросу.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E176F">
        <w:rPr>
          <w:rFonts w:ascii="Times New Roman" w:hAnsi="Times New Roman" w:cs="Times New Roman"/>
          <w:sz w:val="28"/>
          <w:szCs w:val="28"/>
        </w:rPr>
        <w:t>. Члены комиссии:</w:t>
      </w:r>
    </w:p>
    <w:p w:rsidR="00BE176F" w:rsidRDefault="00BE176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участвуют в обсуждении и голосовании рассматриваемых вопросов на заседаниях комиссии;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E176F">
        <w:rPr>
          <w:rFonts w:ascii="Times New Roman" w:hAnsi="Times New Roman" w:cs="Times New Roman"/>
          <w:sz w:val="28"/>
          <w:szCs w:val="28"/>
        </w:rPr>
        <w:t>) своевременно выполняют все поручения председателя комиссии;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176F">
        <w:rPr>
          <w:rFonts w:ascii="Times New Roman" w:hAnsi="Times New Roman" w:cs="Times New Roman"/>
          <w:sz w:val="28"/>
          <w:szCs w:val="28"/>
        </w:rPr>
        <w:t>) высказывают замечания, предложения, дополнения в письменном или устном виде, касающиеся</w:t>
      </w:r>
      <w:r>
        <w:rPr>
          <w:rFonts w:ascii="Times New Roman" w:hAnsi="Times New Roman" w:cs="Times New Roman"/>
          <w:sz w:val="28"/>
          <w:szCs w:val="28"/>
        </w:rPr>
        <w:t xml:space="preserve"> основных положений  проекта ГП</w:t>
      </w:r>
      <w:r w:rsidR="00BE176F">
        <w:rPr>
          <w:rFonts w:ascii="Times New Roman" w:hAnsi="Times New Roman" w:cs="Times New Roman"/>
          <w:sz w:val="28"/>
          <w:szCs w:val="28"/>
        </w:rPr>
        <w:t xml:space="preserve"> со ссылкой на конкретный нормативный правовой акт.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E176F">
        <w:rPr>
          <w:rFonts w:ascii="Times New Roman" w:hAnsi="Times New Roman" w:cs="Times New Roman"/>
          <w:sz w:val="28"/>
          <w:szCs w:val="28"/>
        </w:rPr>
        <w:t>. Комиссия осуществляет свою деятельность в форме заседания. Периодичность заседаний комиссии определяется председателем комиссии исходя из требований по соблюдению сроков выполнения и согласования отдельных этапов подготовки  проекта ГП.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E176F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присутствует не менее двух третей ее состава. Решения на заседаниях комиссии принимаются открытым голосованием, большинством голосов.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E176F">
        <w:rPr>
          <w:rFonts w:ascii="Times New Roman" w:hAnsi="Times New Roman" w:cs="Times New Roman"/>
          <w:sz w:val="28"/>
          <w:szCs w:val="28"/>
        </w:rPr>
        <w:t>. Решение комиссии оформляется протоколом, который подписывается пре</w:t>
      </w:r>
      <w:r>
        <w:rPr>
          <w:rFonts w:ascii="Times New Roman" w:hAnsi="Times New Roman" w:cs="Times New Roman"/>
          <w:sz w:val="28"/>
          <w:szCs w:val="28"/>
        </w:rPr>
        <w:t>дседателем комиссии и</w:t>
      </w:r>
      <w:r w:rsidR="00BE176F">
        <w:rPr>
          <w:rFonts w:ascii="Times New Roman" w:hAnsi="Times New Roman" w:cs="Times New Roman"/>
          <w:sz w:val="28"/>
          <w:szCs w:val="28"/>
        </w:rPr>
        <w:t xml:space="preserve"> секретарем комиссии. В случае несогласия с принятым решением комиссии член комиссии имеет право изложить в письменной форме свое особое мнение по предмету обсуждения, которое подлежит приобщению к протоколу заседания комиссии.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E176F">
        <w:rPr>
          <w:rFonts w:ascii="Times New Roman" w:hAnsi="Times New Roman" w:cs="Times New Roman"/>
          <w:sz w:val="28"/>
          <w:szCs w:val="28"/>
        </w:rPr>
        <w:t>. Решения комиссии, выработанные в отношении предложений, замечаний, дополнений, вносятся в  проект ГП.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E176F">
        <w:rPr>
          <w:rFonts w:ascii="Times New Roman" w:hAnsi="Times New Roman" w:cs="Times New Roman"/>
          <w:sz w:val="28"/>
          <w:szCs w:val="28"/>
        </w:rPr>
        <w:t>. Заседания комиссии ведет ее председатель, в случае отсутствия председателя комиссии - заместитель председателя комиссии.</w:t>
      </w:r>
    </w:p>
    <w:p w:rsidR="00BE176F" w:rsidRDefault="00F675DF" w:rsidP="00BE176F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E176F">
        <w:rPr>
          <w:rFonts w:ascii="Times New Roman" w:hAnsi="Times New Roman" w:cs="Times New Roman"/>
          <w:sz w:val="28"/>
          <w:szCs w:val="28"/>
        </w:rPr>
        <w:t xml:space="preserve">. Заседания комиссии проходят по адресу: Ставропольский край, Ипатовский район, г. Ипатово, ул. </w:t>
      </w:r>
      <w:proofErr w:type="gramStart"/>
      <w:r w:rsidR="00BE176F">
        <w:rPr>
          <w:rFonts w:ascii="Times New Roman" w:hAnsi="Times New Roman" w:cs="Times New Roman"/>
          <w:sz w:val="28"/>
          <w:szCs w:val="28"/>
        </w:rPr>
        <w:t>Ленинградская</w:t>
      </w:r>
      <w:proofErr w:type="gramEnd"/>
      <w:r w:rsidR="00BE176F">
        <w:rPr>
          <w:rFonts w:ascii="Times New Roman" w:hAnsi="Times New Roman" w:cs="Times New Roman"/>
          <w:sz w:val="28"/>
          <w:szCs w:val="28"/>
        </w:rPr>
        <w:t>, 80.</w:t>
      </w:r>
    </w:p>
    <w:p w:rsidR="006A0276" w:rsidRDefault="00F675DF" w:rsidP="00E73503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C963DC">
        <w:rPr>
          <w:rFonts w:ascii="Times New Roman" w:hAnsi="Times New Roman" w:cs="Times New Roman"/>
          <w:sz w:val="28"/>
          <w:szCs w:val="28"/>
        </w:rPr>
        <w:t xml:space="preserve"> </w:t>
      </w:r>
      <w:r w:rsidR="00BE176F">
        <w:rPr>
          <w:rFonts w:ascii="Times New Roman" w:hAnsi="Times New Roman" w:cs="Times New Roman"/>
          <w:sz w:val="28"/>
          <w:szCs w:val="28"/>
        </w:rPr>
        <w:t>. Комиссия прекращает свою деятельность после принятия Думой Ипатовского городского округа Ставропольского края решения об утверждении  проекта ГП.</w:t>
      </w:r>
    </w:p>
    <w:p w:rsidR="002477B9" w:rsidRDefault="002477B9" w:rsidP="00E73503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E176F" w:rsidRDefault="00BE176F" w:rsidP="00BE176F">
      <w:r>
        <w:t>_________________________________________________________________________________</w:t>
      </w:r>
    </w:p>
    <w:p w:rsidR="00BE176F" w:rsidRDefault="00BE176F"/>
    <w:sectPr w:rsidR="00BE176F" w:rsidSect="00935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9356B"/>
    <w:multiLevelType w:val="multilevel"/>
    <w:tmpl w:val="E5E62DD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76F"/>
    <w:rsid w:val="000A7615"/>
    <w:rsid w:val="000D5774"/>
    <w:rsid w:val="001E7F27"/>
    <w:rsid w:val="00205632"/>
    <w:rsid w:val="002477B9"/>
    <w:rsid w:val="002914F4"/>
    <w:rsid w:val="00336471"/>
    <w:rsid w:val="004032D9"/>
    <w:rsid w:val="0040375D"/>
    <w:rsid w:val="004831B2"/>
    <w:rsid w:val="00502533"/>
    <w:rsid w:val="00585D36"/>
    <w:rsid w:val="006A0276"/>
    <w:rsid w:val="007F07DC"/>
    <w:rsid w:val="008637AB"/>
    <w:rsid w:val="00935C41"/>
    <w:rsid w:val="00A60AA3"/>
    <w:rsid w:val="00A87619"/>
    <w:rsid w:val="00AA0524"/>
    <w:rsid w:val="00BE176F"/>
    <w:rsid w:val="00C202B5"/>
    <w:rsid w:val="00C90764"/>
    <w:rsid w:val="00C963DC"/>
    <w:rsid w:val="00E73503"/>
    <w:rsid w:val="00E94790"/>
    <w:rsid w:val="00F6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76F"/>
    <w:pPr>
      <w:spacing w:after="0" w:line="240" w:lineRule="auto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7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B6F7A-6B9E-45DB-9AAB-C73BB3BD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Саша</cp:lastModifiedBy>
  <cp:revision>3</cp:revision>
  <cp:lastPrinted>2021-03-01T08:28:00Z</cp:lastPrinted>
  <dcterms:created xsi:type="dcterms:W3CDTF">2021-03-01T06:27:00Z</dcterms:created>
  <dcterms:modified xsi:type="dcterms:W3CDTF">2021-03-01T08:28:00Z</dcterms:modified>
</cp:coreProperties>
</file>